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96E54" w:rsidRPr="00F12CFD" w:rsidTr="00496E54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БАШҠОРТОСТАН  РЕСПУБЛИКАҺ</w:t>
            </w:r>
            <w:proofErr w:type="gramStart"/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Ы</w:t>
            </w:r>
            <w:proofErr w:type="gramEnd"/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ӘЛШӘЙ РАЙОНЫ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 РАЙОНЫНЫҢ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 АУЫЛ СОВЕТЫ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АУЫЛ БИЛӘМӘҺЕ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4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ХАКИМИӘТЕ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4"/>
                <w:szCs w:val="4"/>
                <w:lang w:eastAsia="ru-RU"/>
              </w:rPr>
            </w:pP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F12CFD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(БАШҠОРТОСТАН РЕСПУБЛИКАҺ</w:t>
            </w:r>
            <w:proofErr w:type="gramStart"/>
            <w:r w:rsidRPr="00F12CFD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Ы</w:t>
            </w:r>
            <w:proofErr w:type="gramEnd"/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F12CFD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ӘЛШӘЙ РАЙОНЫ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sz w:val="24"/>
                <w:szCs w:val="24"/>
                <w:lang w:eastAsia="ru-RU"/>
              </w:rPr>
            </w:pPr>
            <w:proofErr w:type="gramStart"/>
            <w:r w:rsidRPr="00F12CFD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МЕНДЯН АУЫЛ СОВЕТЫ)</w:t>
            </w:r>
            <w:proofErr w:type="gramEnd"/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96E54" w:rsidRPr="00F12CFD" w:rsidRDefault="00496E54" w:rsidP="00496E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Timer(05%) Bashkir" w:eastAsia="Times New Roman" w:hAnsi="a_Timer(05%) Bashki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_Timer(05%) Bashkir" w:eastAsia="Times New Roman" w:hAnsi="a_Timer(05%) Bashki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E54" w:rsidRPr="00F12CFD" w:rsidRDefault="00496E54" w:rsidP="00496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E54" w:rsidRPr="00F12CFD" w:rsidRDefault="00496E54" w:rsidP="00496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96E54" w:rsidRPr="00F12CFD" w:rsidRDefault="00496E54" w:rsidP="00496E54">
            <w:pPr>
              <w:spacing w:after="0" w:line="240" w:lineRule="auto"/>
              <w:ind w:right="627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 xml:space="preserve">              АДМИНИСТРАЦИЯ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МЕНДЯНОВСКИЙ СЕЛЬСОВЕТ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АЛЬШЕЕВСКИЙ РАЙОН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F12CFD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РЕСПУБЛИКИ БАШКОРТОСТАН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05%) Bashkir" w:eastAsia="Times New Roman" w:hAnsi="a_Timer(05%) Bashkir"/>
                <w:sz w:val="4"/>
                <w:szCs w:val="4"/>
                <w:lang w:eastAsia="ru-RU"/>
              </w:rPr>
            </w:pP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proofErr w:type="gramStart"/>
            <w:r w:rsidRPr="00F12CFD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(МЕНДЯНОВСКИЙ СЕЛЬСОВЕТ</w:t>
            </w:r>
            <w:proofErr w:type="gramEnd"/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F12CFD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АЛЬШЕЕВСКОГО  РАЙОНА</w:t>
            </w:r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18"/>
                <w:szCs w:val="20"/>
                <w:lang w:val="ba-RU" w:eastAsia="ru-RU"/>
              </w:rPr>
            </w:pPr>
            <w:proofErr w:type="gramStart"/>
            <w:r w:rsidRPr="00F12CFD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496E54" w:rsidRPr="00F12CFD" w:rsidRDefault="00496E54" w:rsidP="00496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ba-RU" w:eastAsia="ru-RU"/>
              </w:rPr>
            </w:pPr>
          </w:p>
        </w:tc>
      </w:tr>
    </w:tbl>
    <w:p w:rsidR="00496E54" w:rsidRPr="00F12CFD" w:rsidRDefault="00496E54" w:rsidP="00496E54">
      <w:pPr>
        <w:tabs>
          <w:tab w:val="left" w:pos="3228"/>
        </w:tabs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496E54" w:rsidRPr="00F12CFD" w:rsidRDefault="00496E54" w:rsidP="00496E54">
      <w:pPr>
        <w:tabs>
          <w:tab w:val="left" w:pos="20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CFD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             </w:t>
      </w:r>
    </w:p>
    <w:p w:rsidR="00496E54" w:rsidRPr="00F12CFD" w:rsidRDefault="00496E54" w:rsidP="00496E54">
      <w:pPr>
        <w:tabs>
          <w:tab w:val="left" w:pos="2025"/>
        </w:tabs>
        <w:spacing w:after="0" w:line="240" w:lineRule="auto"/>
        <w:ind w:right="-2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 xml:space="preserve">               </w:t>
      </w:r>
      <w:r w:rsidRPr="00F12CFD">
        <w:rPr>
          <w:rFonts w:ascii="a_Timer(15%) Bashkir" w:eastAsia="Times New Roman" w:hAnsi="a_Timer(15%) Bashkir"/>
          <w:b/>
          <w:sz w:val="24"/>
          <w:szCs w:val="24"/>
          <w:lang w:val="ba-RU" w:eastAsia="ru-RU"/>
        </w:rPr>
        <w:t xml:space="preserve">ҠАРАР                             </w:t>
      </w:r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 xml:space="preserve">                       </w:t>
      </w:r>
      <w:r w:rsidRPr="00F12CFD">
        <w:rPr>
          <w:rFonts w:ascii="a_Timer(15%) Bashkir" w:eastAsia="Times New Roman" w:hAnsi="a_Timer(15%) Bashkir"/>
          <w:b/>
          <w:sz w:val="24"/>
          <w:szCs w:val="24"/>
          <w:lang w:val="ba-RU" w:eastAsia="ru-RU"/>
        </w:rPr>
        <w:t xml:space="preserve">             </w:t>
      </w:r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 xml:space="preserve">                </w:t>
      </w:r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ab/>
      </w:r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ab/>
      </w:r>
      <w:r w:rsidRPr="00F12CFD">
        <w:rPr>
          <w:rFonts w:ascii="a_Timer(15%) Bashkir" w:eastAsia="Times New Roman" w:hAnsi="a_Timer(15%) Bashkir"/>
          <w:b/>
          <w:sz w:val="24"/>
          <w:szCs w:val="24"/>
          <w:lang w:val="ba-RU" w:eastAsia="ru-RU"/>
        </w:rPr>
        <w:t>ПОСТАНОВЛЕНИЕ</w:t>
      </w:r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 xml:space="preserve">                                           </w:t>
      </w:r>
    </w:p>
    <w:p w:rsidR="00496E54" w:rsidRPr="00F12CFD" w:rsidRDefault="00496E54" w:rsidP="00496E54">
      <w:pPr>
        <w:widowControl w:val="0"/>
        <w:tabs>
          <w:tab w:val="left" w:pos="3228"/>
        </w:tabs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/>
          <w:b/>
          <w:sz w:val="12"/>
          <w:szCs w:val="20"/>
          <w:lang w:val="ba-RU"/>
        </w:rPr>
      </w:pPr>
    </w:p>
    <w:p w:rsidR="00496E54" w:rsidRPr="00F12CFD" w:rsidRDefault="00496E54" w:rsidP="00496E54">
      <w:pPr>
        <w:spacing w:after="0" w:line="240" w:lineRule="auto"/>
        <w:jc w:val="center"/>
        <w:rPr>
          <w:rFonts w:ascii="a_Timer(15%) Bashkir" w:eastAsia="Times New Roman" w:hAnsi="a_Timer(15%) Bashkir"/>
          <w:b/>
          <w:sz w:val="24"/>
          <w:szCs w:val="24"/>
          <w:lang w:eastAsia="ru-RU"/>
        </w:rPr>
      </w:pPr>
      <w:r>
        <w:rPr>
          <w:rFonts w:ascii="a_Timer(15%) Bashkir" w:eastAsia="Times New Roman" w:hAnsi="a_Timer(15%) Bashkir"/>
          <w:b/>
          <w:sz w:val="24"/>
          <w:szCs w:val="24"/>
          <w:lang w:eastAsia="ru-RU"/>
        </w:rPr>
        <w:t>06  июль 2022</w:t>
      </w:r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 xml:space="preserve"> </w:t>
      </w:r>
      <w:proofErr w:type="spellStart"/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>й</w:t>
      </w:r>
      <w:proofErr w:type="spellEnd"/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>.                                  №</w:t>
      </w:r>
      <w:r>
        <w:rPr>
          <w:rFonts w:ascii="a_Timer(15%) Bashkir" w:eastAsia="Times New Roman" w:hAnsi="a_Timer(15%) Bashkir"/>
          <w:b/>
          <w:sz w:val="24"/>
          <w:szCs w:val="24"/>
          <w:lang w:eastAsia="ru-RU"/>
        </w:rPr>
        <w:t>39</w:t>
      </w:r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 xml:space="preserve">    </w:t>
      </w:r>
      <w:r>
        <w:rPr>
          <w:rFonts w:ascii="a_Timer(15%) Bashkir" w:eastAsia="Times New Roman" w:hAnsi="a_Timer(15%) Bashkir"/>
          <w:b/>
          <w:sz w:val="24"/>
          <w:szCs w:val="24"/>
          <w:lang w:eastAsia="ru-RU"/>
        </w:rPr>
        <w:t xml:space="preserve">                              06 июля  2022</w:t>
      </w:r>
      <w:r w:rsidRPr="00F12CFD">
        <w:rPr>
          <w:rFonts w:ascii="a_Timer(15%) Bashkir" w:eastAsia="Times New Roman" w:hAnsi="a_Timer(15%) Bashkir"/>
          <w:b/>
          <w:sz w:val="24"/>
          <w:szCs w:val="24"/>
          <w:lang w:eastAsia="ru-RU"/>
        </w:rPr>
        <w:t xml:space="preserve"> г.</w:t>
      </w:r>
    </w:p>
    <w:p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496E54" w:rsidRPr="00FA22AE" w:rsidRDefault="00496E54" w:rsidP="00496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2A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FA22AE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FA22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Мендяновский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296D6E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496E54" w:rsidRPr="00296D6E" w:rsidRDefault="00B647CB" w:rsidP="00496E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D6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296D6E">
        <w:rPr>
          <w:rFonts w:ascii="Times New Roman" w:hAnsi="Times New Roman" w:cs="Times New Roman"/>
          <w:sz w:val="24"/>
          <w:szCs w:val="24"/>
        </w:rPr>
        <w:t>с</w:t>
      </w:r>
      <w:r w:rsidR="00F21FF0" w:rsidRPr="00296D6E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296D6E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296D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296D6E">
        <w:rPr>
          <w:rFonts w:ascii="Times New Roman" w:hAnsi="Times New Roman" w:cs="Times New Roman"/>
          <w:sz w:val="24"/>
          <w:szCs w:val="24"/>
        </w:rPr>
        <w:t>ом</w:t>
      </w:r>
      <w:r w:rsidR="009F588E" w:rsidRPr="00296D6E">
        <w:rPr>
          <w:rFonts w:ascii="Times New Roman" w:hAnsi="Times New Roman" w:cs="Times New Roman"/>
          <w:sz w:val="24"/>
          <w:szCs w:val="24"/>
        </w:rPr>
        <w:t xml:space="preserve"> </w:t>
      </w:r>
      <w:r w:rsidRPr="00296D6E">
        <w:rPr>
          <w:rFonts w:ascii="Times New Roman" w:hAnsi="Times New Roman" w:cs="Times New Roman"/>
          <w:sz w:val="24"/>
          <w:szCs w:val="24"/>
        </w:rPr>
        <w:t>от 27 июля 2010 года</w:t>
      </w:r>
      <w:r w:rsidR="00D247A9" w:rsidRPr="00296D6E">
        <w:rPr>
          <w:rFonts w:ascii="Times New Roman" w:hAnsi="Times New Roman" w:cs="Times New Roman"/>
          <w:sz w:val="24"/>
          <w:szCs w:val="24"/>
        </w:rPr>
        <w:t xml:space="preserve"> </w:t>
      </w:r>
      <w:r w:rsidRPr="00296D6E">
        <w:rPr>
          <w:rFonts w:ascii="Times New Roman" w:hAnsi="Times New Roman" w:cs="Times New Roman"/>
          <w:sz w:val="24"/>
          <w:szCs w:val="24"/>
        </w:rPr>
        <w:t>№ 210-ФЗ «</w:t>
      </w:r>
      <w:proofErr w:type="gramStart"/>
      <w:r w:rsidRPr="00296D6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96D6E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услуг»</w:t>
      </w:r>
      <w:r w:rsidR="002D671C" w:rsidRPr="00296D6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296D6E">
        <w:rPr>
          <w:rFonts w:ascii="Times New Roman" w:hAnsi="Times New Roman" w:cs="Times New Roman"/>
          <w:sz w:val="24"/>
          <w:szCs w:val="24"/>
        </w:rPr>
        <w:t>–</w:t>
      </w:r>
      <w:r w:rsidR="00F83C47" w:rsidRPr="00296D6E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296D6E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296D6E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296D6E">
        <w:rPr>
          <w:rFonts w:ascii="Times New Roman" w:hAnsi="Times New Roman" w:cs="Times New Roman"/>
          <w:sz w:val="24"/>
          <w:szCs w:val="24"/>
        </w:rPr>
        <w:t>2</w:t>
      </w:r>
      <w:r w:rsidR="00FB0855" w:rsidRPr="00296D6E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496E54" w:rsidRPr="00296D6E">
        <w:rPr>
          <w:rFonts w:ascii="Times New Roman" w:hAnsi="Times New Roman"/>
          <w:sz w:val="24"/>
          <w:szCs w:val="24"/>
        </w:rPr>
        <w:t xml:space="preserve">Администрация    сельского поселения </w:t>
      </w:r>
      <w:proofErr w:type="spellStart"/>
      <w:r w:rsidR="00496E54" w:rsidRPr="00296D6E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="00496E54" w:rsidRPr="00296D6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496E54" w:rsidRPr="00296D6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496E54" w:rsidRPr="00296D6E">
        <w:rPr>
          <w:rFonts w:ascii="Times New Roman" w:hAnsi="Times New Roman"/>
          <w:sz w:val="24"/>
          <w:szCs w:val="24"/>
        </w:rPr>
        <w:t xml:space="preserve"> район Республики Башкортостан    ПОСТАНОВЛЯЕТ:</w:t>
      </w:r>
    </w:p>
    <w:p w:rsidR="00496E54" w:rsidRPr="00296D6E" w:rsidRDefault="0038738D" w:rsidP="00496E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6E">
        <w:rPr>
          <w:rFonts w:ascii="Times New Roman" w:hAnsi="Times New Roman" w:cs="Times New Roman"/>
          <w:sz w:val="24"/>
          <w:szCs w:val="24"/>
        </w:rPr>
        <w:t xml:space="preserve">1. </w:t>
      </w:r>
      <w:r w:rsidR="00B647CB" w:rsidRPr="00296D6E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296D6E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296D6E">
        <w:rPr>
          <w:rFonts w:ascii="Times New Roman" w:hAnsi="Times New Roman" w:cs="Times New Roman"/>
          <w:sz w:val="24"/>
          <w:szCs w:val="24"/>
        </w:rPr>
        <w:t>«</w:t>
      </w:r>
      <w:r w:rsidR="00D40B95" w:rsidRPr="00296D6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296D6E">
        <w:rPr>
          <w:rFonts w:ascii="Times New Roman" w:hAnsi="Times New Roman" w:cs="Times New Roman"/>
          <w:sz w:val="24"/>
          <w:szCs w:val="24"/>
        </w:rPr>
        <w:t xml:space="preserve"> </w:t>
      </w:r>
      <w:r w:rsidR="00496E54" w:rsidRPr="00296D6E">
        <w:rPr>
          <w:rFonts w:ascii="Times New Roman" w:hAnsi="Times New Roman"/>
          <w:bCs/>
          <w:sz w:val="24"/>
          <w:szCs w:val="24"/>
        </w:rPr>
        <w:t xml:space="preserve">в </w:t>
      </w:r>
      <w:r w:rsidR="00496E54" w:rsidRPr="00296D6E">
        <w:rPr>
          <w:rFonts w:ascii="Times New Roman" w:hAnsi="Times New Roman"/>
          <w:sz w:val="24"/>
          <w:szCs w:val="24"/>
        </w:rPr>
        <w:t xml:space="preserve">Администрации  сельского поселения </w:t>
      </w:r>
      <w:proofErr w:type="spellStart"/>
      <w:r w:rsidR="00496E54" w:rsidRPr="00296D6E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="00496E54" w:rsidRPr="00296D6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496E54" w:rsidRPr="00296D6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496E54" w:rsidRPr="00296D6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496E54" w:rsidRPr="00296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E54" w:rsidRPr="00296D6E" w:rsidRDefault="00496E54" w:rsidP="00496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6D6E"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296D6E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утратившим силу постановление  </w:t>
      </w:r>
      <w:r w:rsidRPr="00296D6E">
        <w:rPr>
          <w:rFonts w:ascii="Times New Roman" w:eastAsia="Calibri" w:hAnsi="Times New Roman" w:cs="Times New Roman"/>
          <w:sz w:val="24"/>
          <w:szCs w:val="24"/>
        </w:rPr>
        <w:t>№ 22 от 02.08.2021 года «</w:t>
      </w:r>
      <w:r w:rsidRPr="00296D6E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96D6E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496E54" w:rsidRPr="00296D6E" w:rsidRDefault="00496E54" w:rsidP="00496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6D6E">
        <w:rPr>
          <w:rFonts w:ascii="Times New Roman" w:hAnsi="Times New Roman"/>
          <w:bCs/>
          <w:sz w:val="24"/>
          <w:szCs w:val="24"/>
        </w:rPr>
        <w:t xml:space="preserve">в </w:t>
      </w:r>
      <w:r w:rsidRPr="00296D6E">
        <w:rPr>
          <w:rFonts w:ascii="Times New Roman" w:hAnsi="Times New Roman"/>
          <w:sz w:val="24"/>
          <w:szCs w:val="24"/>
        </w:rPr>
        <w:t xml:space="preserve">Администрации  сельского поселения </w:t>
      </w:r>
      <w:proofErr w:type="spellStart"/>
      <w:r w:rsidRPr="00296D6E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296D6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96D6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296D6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296D6E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496E54" w:rsidRPr="00296D6E" w:rsidRDefault="00496E54" w:rsidP="00496E5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6D6E">
        <w:rPr>
          <w:rFonts w:ascii="Times New Roman" w:hAnsi="Times New Roman"/>
          <w:sz w:val="24"/>
          <w:szCs w:val="24"/>
        </w:rPr>
        <w:t>2. Настоящее постановление вступает в силу на следующий день, после дня его обнародования в установленном порядке.</w:t>
      </w:r>
    </w:p>
    <w:p w:rsidR="00496E54" w:rsidRPr="00296D6E" w:rsidRDefault="00496E54" w:rsidP="00496E54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D6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96D6E">
        <w:rPr>
          <w:rFonts w:ascii="Times New Roman" w:hAnsi="Times New Roman"/>
          <w:sz w:val="24"/>
          <w:szCs w:val="24"/>
        </w:rPr>
        <w:t>Настоящее постановление обнародовать на официальном сайте сельского поселения и на информационном стенде администрации сельского поселения</w:t>
      </w:r>
      <w:proofErr w:type="gramStart"/>
      <w:r w:rsidRPr="00296D6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96E54" w:rsidRPr="00296D6E" w:rsidRDefault="00496E54" w:rsidP="00496E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96D6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96D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6D6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447C" w:rsidRPr="00296D6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8D" w:rsidRPr="00296D6E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96D6E" w:rsidRPr="00296D6E" w:rsidRDefault="00296D6E" w:rsidP="00296D6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6D6E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</w:t>
      </w:r>
      <w:proofErr w:type="spellStart"/>
      <w:r w:rsidRPr="00296D6E">
        <w:rPr>
          <w:rFonts w:ascii="Times New Roman" w:hAnsi="Times New Roman"/>
          <w:sz w:val="24"/>
          <w:szCs w:val="24"/>
        </w:rPr>
        <w:t>Р.Р.Ситдиков</w:t>
      </w:r>
      <w:proofErr w:type="spellEnd"/>
    </w:p>
    <w:p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6D6E" w:rsidRPr="00242021" w:rsidRDefault="00296D6E" w:rsidP="00296D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24202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96D6E" w:rsidRPr="00242021" w:rsidRDefault="00296D6E" w:rsidP="0029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2021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</w:t>
      </w:r>
    </w:p>
    <w:p w:rsidR="00296D6E" w:rsidRPr="00242021" w:rsidRDefault="00296D6E" w:rsidP="0029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42021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Pr="002420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296D6E" w:rsidRPr="00242021" w:rsidRDefault="00296D6E" w:rsidP="0029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42021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242021">
        <w:rPr>
          <w:rFonts w:ascii="Times New Roman" w:hAnsi="Times New Roman"/>
          <w:sz w:val="24"/>
          <w:szCs w:val="24"/>
        </w:rPr>
        <w:t xml:space="preserve"> район Республики  Башкортостан</w:t>
      </w:r>
    </w:p>
    <w:p w:rsidR="00296D6E" w:rsidRPr="00242021" w:rsidRDefault="00296D6E" w:rsidP="00296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021">
        <w:rPr>
          <w:rFonts w:ascii="Times New Roman" w:hAnsi="Times New Roman"/>
          <w:b/>
          <w:sz w:val="24"/>
          <w:szCs w:val="24"/>
        </w:rPr>
        <w:t xml:space="preserve"> </w:t>
      </w:r>
    </w:p>
    <w:p w:rsidR="00296D6E" w:rsidRPr="00242021" w:rsidRDefault="00296D6E" w:rsidP="00296D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06.07.2022</w:t>
      </w:r>
      <w:r w:rsidRPr="00242021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№39</w:t>
      </w:r>
    </w:p>
    <w:p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D6E" w:rsidRPr="00FA22AE" w:rsidRDefault="00AE2BFD" w:rsidP="00296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96D6E" w:rsidRPr="00FA22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6D6E" w:rsidRPr="00FA22AE">
        <w:rPr>
          <w:rFonts w:ascii="Times New Roman" w:hAnsi="Times New Roman"/>
          <w:b/>
          <w:sz w:val="28"/>
          <w:szCs w:val="28"/>
        </w:rPr>
        <w:t>Администраци</w:t>
      </w:r>
      <w:r w:rsidR="00296D6E">
        <w:rPr>
          <w:rFonts w:ascii="Times New Roman" w:hAnsi="Times New Roman"/>
          <w:b/>
          <w:sz w:val="28"/>
          <w:szCs w:val="28"/>
        </w:rPr>
        <w:t>и</w:t>
      </w:r>
      <w:r w:rsidR="00296D6E" w:rsidRPr="00FA22AE">
        <w:rPr>
          <w:rFonts w:ascii="Times New Roman" w:hAnsi="Times New Roman"/>
          <w:b/>
          <w:sz w:val="28"/>
          <w:szCs w:val="28"/>
        </w:rPr>
        <w:t xml:space="preserve"> </w:t>
      </w:r>
      <w:r w:rsidR="00296D6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296D6E">
        <w:rPr>
          <w:rFonts w:ascii="Times New Roman" w:hAnsi="Times New Roman"/>
          <w:b/>
          <w:sz w:val="28"/>
          <w:szCs w:val="28"/>
        </w:rPr>
        <w:t>Мендяновский</w:t>
      </w:r>
      <w:proofErr w:type="spellEnd"/>
      <w:r w:rsidR="00296D6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96D6E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="00296D6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E2BFD" w:rsidRPr="009A6181" w:rsidRDefault="00AE2BFD" w:rsidP="0029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96D6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6D6E">
        <w:rPr>
          <w:rFonts w:ascii="Times New Roman" w:eastAsia="Calibri" w:hAnsi="Times New Roman" w:cs="Times New Roman"/>
          <w:sz w:val="28"/>
          <w:szCs w:val="28"/>
        </w:rPr>
        <w:t>Мендяновский</w:t>
      </w:r>
      <w:proofErr w:type="spellEnd"/>
      <w:r w:rsidR="00296D6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6D6E"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 w:rsidR="00296D6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96D6E" w:rsidRPr="00FA22AE" w:rsidRDefault="00075CA8" w:rsidP="00296D6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96D6E" w:rsidRPr="00AE484A">
        <w:rPr>
          <w:rFonts w:ascii="Times New Roman" w:hAnsi="Times New Roman"/>
          <w:sz w:val="28"/>
          <w:szCs w:val="28"/>
        </w:rPr>
        <w:t>http://мендяново</w:t>
      </w:r>
      <w:proofErr w:type="gramStart"/>
      <w:r w:rsidR="00296D6E" w:rsidRPr="00AE484A">
        <w:rPr>
          <w:rFonts w:ascii="Times New Roman" w:hAnsi="Times New Roman"/>
          <w:sz w:val="28"/>
          <w:szCs w:val="28"/>
        </w:rPr>
        <w:t>.р</w:t>
      </w:r>
      <w:proofErr w:type="gramEnd"/>
      <w:r w:rsidR="00296D6E" w:rsidRPr="00AE484A">
        <w:rPr>
          <w:rFonts w:ascii="Times New Roman" w:hAnsi="Times New Roman"/>
          <w:sz w:val="28"/>
          <w:szCs w:val="28"/>
        </w:rPr>
        <w:t>ф/</w:t>
      </w:r>
    </w:p>
    <w:p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</w:t>
      </w:r>
      <w:r w:rsidR="006C1461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296D6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96D6E">
        <w:rPr>
          <w:rFonts w:ascii="Times New Roman" w:eastAsia="Calibri" w:hAnsi="Times New Roman" w:cs="Times New Roman"/>
          <w:sz w:val="28"/>
          <w:szCs w:val="28"/>
        </w:rPr>
        <w:t>Мендяновский</w:t>
      </w:r>
      <w:proofErr w:type="spellEnd"/>
      <w:r w:rsidR="00296D6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6D6E"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 w:rsidR="00296D6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Российской Федерации в целях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9A6181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ED6157" w:rsidRPr="009A6181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</w:t>
      </w:r>
      <w:r w:rsidR="00236C4A" w:rsidRPr="009A6181">
        <w:rPr>
          <w:rFonts w:ascii="Times New Roman" w:hAnsi="Times New Roman" w:cs="Times New Roman"/>
          <w:sz w:val="28"/>
          <w:szCs w:val="28"/>
        </w:rPr>
        <w:lastRenderedPageBreak/>
        <w:t>личность физического лица установлена при личном приеме.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</w:t>
      </w: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 xml:space="preserve">ключа простой электронной подписи личность физического лица установлена при личном приеме. </w:t>
      </w:r>
    </w:p>
    <w:p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На РПГУ размещаются образцы заполнения электронной формы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многофункционального центра, а также их должностных лиц, муниципальных служащих, работников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</w:t>
      </w:r>
      <w:r w:rsidR="00B324AC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</w:t>
      </w:r>
      <w:r w:rsidR="00770BE6" w:rsidRPr="009A6181">
        <w:rPr>
          <w:rFonts w:ascii="Times New Roman" w:hAnsi="Times New Roman" w:cs="Times New Roman"/>
          <w:sz w:val="28"/>
          <w:szCs w:val="28"/>
        </w:rPr>
        <w:lastRenderedPageBreak/>
        <w:t>личном приеме либо в письменной форме почтовым отправлением по адресу, указанному заявителем (представителем).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</w:t>
      </w:r>
      <w:r w:rsidR="0044499C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A6181" w:rsidRDefault="00467453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324AC" w:rsidRDefault="000B49DD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324AC"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 w:rsidR="00B324AC">
        <w:rPr>
          <w:rFonts w:ascii="Times New Roman" w:hAnsi="Times New Roman" w:cs="Times New Roman"/>
          <w:b/>
          <w:sz w:val="18"/>
          <w:szCs w:val="18"/>
        </w:rPr>
        <w:t>Мендяновский</w:t>
      </w:r>
      <w:proofErr w:type="spellEnd"/>
      <w:r w:rsidR="00B324AC">
        <w:rPr>
          <w:rFonts w:ascii="Times New Roman" w:hAnsi="Times New Roman" w:cs="Times New Roman"/>
          <w:b/>
          <w:sz w:val="18"/>
          <w:szCs w:val="18"/>
        </w:rPr>
        <w:t xml:space="preserve"> сельсовет              муниципального района </w:t>
      </w:r>
      <w:proofErr w:type="spellStart"/>
      <w:r w:rsidR="00B324AC"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 w:rsidR="00B324AC">
        <w:rPr>
          <w:rFonts w:ascii="Times New Roman" w:hAnsi="Times New Roman" w:cs="Times New Roman"/>
          <w:b/>
          <w:sz w:val="18"/>
          <w:szCs w:val="18"/>
        </w:rPr>
        <w:t xml:space="preserve"> район </w:t>
      </w:r>
    </w:p>
    <w:p w:rsidR="000B49DD" w:rsidRPr="009A6181" w:rsidRDefault="00B324AC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B324AC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B324AC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B324AC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B324AC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324AC" w:rsidRDefault="00B324AC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            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</w:t>
      </w:r>
    </w:p>
    <w:p w:rsidR="00B324AC" w:rsidRPr="009A6181" w:rsidRDefault="00B324AC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B324A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B324A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B324A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B324A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324AC" w:rsidRDefault="00B324AC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            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</w:t>
      </w:r>
    </w:p>
    <w:p w:rsidR="00B324AC" w:rsidRPr="009A6181" w:rsidRDefault="00B324AC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B324AC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B324AC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B324AC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B324AC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324AC" w:rsidRDefault="00B324AC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            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</w:t>
      </w:r>
    </w:p>
    <w:p w:rsidR="00B324AC" w:rsidRPr="009A6181" w:rsidRDefault="00B324AC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B324AC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B324AC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B324AC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B324AC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324AC" w:rsidRDefault="00B324AC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324AC" w:rsidRDefault="00B324AC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</w:t>
      </w:r>
    </w:p>
    <w:p w:rsidR="00B324AC" w:rsidRPr="009A6181" w:rsidRDefault="00B324AC" w:rsidP="00B324AC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23" w:rsidRDefault="00D95023">
      <w:pPr>
        <w:spacing w:after="0" w:line="240" w:lineRule="auto"/>
      </w:pPr>
      <w:r>
        <w:separator/>
      </w:r>
    </w:p>
  </w:endnote>
  <w:endnote w:type="continuationSeparator" w:id="0">
    <w:p w:rsidR="00D95023" w:rsidRDefault="00D9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23" w:rsidRDefault="00D95023">
      <w:pPr>
        <w:spacing w:after="0" w:line="240" w:lineRule="auto"/>
      </w:pPr>
      <w:r>
        <w:separator/>
      </w:r>
    </w:p>
  </w:footnote>
  <w:footnote w:type="continuationSeparator" w:id="0">
    <w:p w:rsidR="00D95023" w:rsidRDefault="00D9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54" w:rsidRPr="00236CD7" w:rsidRDefault="00C2184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496E54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1613E"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496E54" w:rsidRDefault="00496E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54" w:rsidRPr="00236CD7" w:rsidRDefault="00C2184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496E54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1613E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496E54" w:rsidRDefault="00496E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04864"/>
    <w:multiLevelType w:val="hybridMultilevel"/>
    <w:tmpl w:val="8C04E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6D6E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E54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1613E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138E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5334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24AC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840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023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0EA9-0C15-4A7C-8693-0EED4DC4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46</Pages>
  <Words>15636</Words>
  <Characters>89129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22</cp:revision>
  <cp:lastPrinted>2022-07-08T03:47:00Z</cp:lastPrinted>
  <dcterms:created xsi:type="dcterms:W3CDTF">2022-06-08T05:13:00Z</dcterms:created>
  <dcterms:modified xsi:type="dcterms:W3CDTF">2022-07-08T03:47:00Z</dcterms:modified>
</cp:coreProperties>
</file>