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5"/>
      </w:tblGrid>
      <w:tr w:rsidR="00694CC9" w:rsidRPr="00163BA6" w:rsidTr="00694CC9">
        <w:trPr>
          <w:trHeight w:val="2410"/>
        </w:trPr>
        <w:tc>
          <w:tcPr>
            <w:tcW w:w="1045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tbl>
            <w:tblPr>
              <w:tblW w:w="9900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6"/>
              <w:gridCol w:w="2513"/>
              <w:gridCol w:w="3431"/>
            </w:tblGrid>
            <w:tr w:rsidR="00694CC9" w:rsidRPr="00163BA6" w:rsidTr="00C866B3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163BA6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C866B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  <w:lang w:eastAsia="ru-RU"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CC9" w:rsidRPr="00163BA6" w:rsidRDefault="00694CC9" w:rsidP="00C866B3"/>
                <w:p w:rsidR="00694CC9" w:rsidRPr="00163BA6" w:rsidRDefault="00694CC9" w:rsidP="00C866B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CC9" w:rsidRPr="00163BA6" w:rsidRDefault="00694CC9" w:rsidP="00694CC9">
                  <w:pPr>
                    <w:spacing w:after="0" w:line="240" w:lineRule="auto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163BA6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694CC9" w:rsidRPr="00163BA6" w:rsidRDefault="00694CC9" w:rsidP="00694CC9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163BA6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694CC9" w:rsidRPr="00163BA6" w:rsidRDefault="00694CC9" w:rsidP="00C866B3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694CC9" w:rsidRPr="00163BA6" w:rsidRDefault="00694CC9" w:rsidP="00C866B3">
            <w:pPr>
              <w:rPr>
                <w:sz w:val="28"/>
                <w:szCs w:val="28"/>
              </w:rPr>
            </w:pPr>
          </w:p>
        </w:tc>
      </w:tr>
    </w:tbl>
    <w:p w:rsidR="00694CC9" w:rsidRPr="00694CC9" w:rsidRDefault="00694CC9" w:rsidP="00694CC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694CC9" w:rsidRPr="00694CC9" w:rsidRDefault="00694CC9" w:rsidP="00694CC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694CC9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694C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94CC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20BFD" w:rsidRPr="00195245" w:rsidRDefault="00F635BC" w:rsidP="001952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95245">
        <w:rPr>
          <w:rFonts w:ascii="Times New Roman" w:eastAsia="Times New Roman" w:hAnsi="Times New Roman"/>
          <w:lang w:eastAsia="ru-RU"/>
        </w:rPr>
        <w:t>О внесении изменений в</w:t>
      </w:r>
      <w:r w:rsidR="00082645" w:rsidRPr="00195245">
        <w:rPr>
          <w:rFonts w:ascii="Times New Roman" w:eastAsia="Times New Roman" w:hAnsi="Times New Roman"/>
          <w:lang w:eastAsia="ru-RU"/>
        </w:rPr>
        <w:t xml:space="preserve"> решение </w:t>
      </w:r>
      <w:r w:rsidR="00293C86" w:rsidRPr="00195245">
        <w:rPr>
          <w:rFonts w:ascii="Times New Roman" w:eastAsia="Times New Roman" w:hAnsi="Times New Roman"/>
          <w:lang w:eastAsia="ru-RU"/>
        </w:rPr>
        <w:t xml:space="preserve">Совета сельского поселения </w:t>
      </w:r>
      <w:proofErr w:type="spellStart"/>
      <w:r w:rsidR="00293C86" w:rsidRPr="00195245">
        <w:rPr>
          <w:rFonts w:ascii="Times New Roman" w:eastAsia="Times New Roman" w:hAnsi="Times New Roman"/>
          <w:lang w:eastAsia="ru-RU"/>
        </w:rPr>
        <w:t>Мендяновский</w:t>
      </w:r>
      <w:proofErr w:type="spellEnd"/>
      <w:r w:rsidR="00293C86" w:rsidRPr="00195245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="00293C86" w:rsidRPr="00195245">
        <w:rPr>
          <w:rFonts w:ascii="Times New Roman" w:eastAsia="Times New Roman" w:hAnsi="Times New Roman"/>
          <w:lang w:eastAsia="ru-RU"/>
        </w:rPr>
        <w:t>Альшеевский</w:t>
      </w:r>
      <w:proofErr w:type="spellEnd"/>
      <w:r w:rsidR="00293C86" w:rsidRPr="00195245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  <w:r w:rsidR="00FA3DA1" w:rsidRPr="00195245">
        <w:rPr>
          <w:rFonts w:ascii="Times New Roman" w:eastAsia="Times New Roman" w:hAnsi="Times New Roman"/>
          <w:lang w:eastAsia="ru-RU"/>
        </w:rPr>
        <w:t>№114</w:t>
      </w:r>
    </w:p>
    <w:p w:rsidR="003D28B0" w:rsidRPr="00195245" w:rsidRDefault="00082645" w:rsidP="00195245">
      <w:pPr>
        <w:spacing w:line="240" w:lineRule="auto"/>
        <w:jc w:val="center"/>
        <w:rPr>
          <w:rFonts w:ascii="Times New Roman" w:hAnsi="Times New Roman"/>
          <w:bCs/>
          <w:color w:val="000000"/>
        </w:rPr>
      </w:pPr>
      <w:r w:rsidRPr="00195245">
        <w:rPr>
          <w:rFonts w:ascii="Times New Roman" w:eastAsia="Times New Roman" w:hAnsi="Times New Roman"/>
          <w:lang w:eastAsia="ru-RU"/>
        </w:rPr>
        <w:t xml:space="preserve"> </w:t>
      </w:r>
      <w:r w:rsidR="00820BFD" w:rsidRPr="00195245">
        <w:rPr>
          <w:rFonts w:ascii="Times New Roman" w:eastAsia="Times New Roman" w:hAnsi="Times New Roman"/>
          <w:lang w:eastAsia="ru-RU"/>
        </w:rPr>
        <w:t>о</w:t>
      </w:r>
      <w:r w:rsidRPr="00195245">
        <w:rPr>
          <w:rFonts w:ascii="Times New Roman" w:eastAsia="Times New Roman" w:hAnsi="Times New Roman"/>
          <w:lang w:eastAsia="ru-RU"/>
        </w:rPr>
        <w:t>т</w:t>
      </w:r>
      <w:r w:rsidR="00820BFD" w:rsidRPr="00195245">
        <w:rPr>
          <w:rFonts w:ascii="Times New Roman" w:eastAsia="Times New Roman" w:hAnsi="Times New Roman"/>
          <w:lang w:eastAsia="ru-RU"/>
        </w:rPr>
        <w:t xml:space="preserve"> </w:t>
      </w:r>
      <w:r w:rsidRPr="00195245">
        <w:rPr>
          <w:rFonts w:ascii="Times New Roman" w:eastAsia="Times New Roman" w:hAnsi="Times New Roman"/>
          <w:lang w:eastAsia="ru-RU"/>
        </w:rPr>
        <w:t xml:space="preserve"> 12 января 2022 г. </w:t>
      </w:r>
      <w:r w:rsidR="00F635BC" w:rsidRPr="00195245">
        <w:rPr>
          <w:rFonts w:ascii="Times New Roman" w:eastAsia="Times New Roman" w:hAnsi="Times New Roman"/>
          <w:lang w:eastAsia="ru-RU"/>
        </w:rPr>
        <w:t xml:space="preserve"> </w:t>
      </w:r>
      <w:r w:rsidR="00293C86" w:rsidRPr="00195245">
        <w:rPr>
          <w:rFonts w:ascii="Times New Roman" w:eastAsia="Times New Roman" w:hAnsi="Times New Roman"/>
          <w:lang w:eastAsia="ru-RU"/>
        </w:rPr>
        <w:t>«</w:t>
      </w:r>
      <w:r w:rsidR="00FA3DA1" w:rsidRPr="00195245">
        <w:rPr>
          <w:rFonts w:ascii="Times New Roman" w:hAnsi="Times New Roman"/>
          <w:bCs/>
          <w:color w:val="000000"/>
        </w:rPr>
        <w:t xml:space="preserve">Об утверждении Положения о муниципальном контроле </w:t>
      </w:r>
      <w:r w:rsidR="00FA3DA1" w:rsidRPr="00195245">
        <w:rPr>
          <w:rFonts w:ascii="Times New Roman" w:hAnsi="Times New Roman"/>
          <w:bCs/>
        </w:rPr>
        <w:t xml:space="preserve">в области охраны и </w:t>
      </w:r>
      <w:proofErr w:type="gramStart"/>
      <w:r w:rsidR="00FA3DA1" w:rsidRPr="00195245">
        <w:rPr>
          <w:rFonts w:ascii="Times New Roman" w:hAnsi="Times New Roman"/>
          <w:bCs/>
        </w:rPr>
        <w:t>использования</w:t>
      </w:r>
      <w:proofErr w:type="gramEnd"/>
      <w:r w:rsidR="00FA3DA1" w:rsidRPr="00195245">
        <w:rPr>
          <w:rFonts w:ascii="Times New Roman" w:hAnsi="Times New Roman"/>
          <w:bCs/>
        </w:rPr>
        <w:t xml:space="preserve"> особо охраняемых природных территорий местного значения</w:t>
      </w:r>
      <w:r w:rsidR="00FA3DA1" w:rsidRPr="00195245">
        <w:rPr>
          <w:rFonts w:ascii="Times New Roman" w:hAnsi="Times New Roman"/>
          <w:bCs/>
          <w:color w:val="000000"/>
        </w:rPr>
        <w:t xml:space="preserve"> в границах сельского поселения  </w:t>
      </w:r>
      <w:proofErr w:type="spellStart"/>
      <w:r w:rsidR="00FA3DA1" w:rsidRPr="00195245">
        <w:rPr>
          <w:rFonts w:ascii="Times New Roman" w:hAnsi="Times New Roman"/>
          <w:bCs/>
          <w:color w:val="000000"/>
        </w:rPr>
        <w:t>Мендяновский</w:t>
      </w:r>
      <w:proofErr w:type="spellEnd"/>
      <w:r w:rsidR="00FA3DA1" w:rsidRPr="00195245">
        <w:rPr>
          <w:rFonts w:ascii="Times New Roman" w:hAnsi="Times New Roman"/>
          <w:bCs/>
          <w:color w:val="000000"/>
        </w:rPr>
        <w:t xml:space="preserve"> сельсовет муниципального района </w:t>
      </w:r>
      <w:proofErr w:type="spellStart"/>
      <w:r w:rsidR="00FA3DA1" w:rsidRPr="00195245">
        <w:rPr>
          <w:rFonts w:ascii="Times New Roman" w:hAnsi="Times New Roman"/>
          <w:bCs/>
          <w:color w:val="000000"/>
        </w:rPr>
        <w:t>Альшеевский</w:t>
      </w:r>
      <w:proofErr w:type="spellEnd"/>
      <w:r w:rsidR="00FA3DA1" w:rsidRPr="00195245">
        <w:rPr>
          <w:rFonts w:ascii="Times New Roman" w:hAnsi="Times New Roman"/>
          <w:bCs/>
          <w:color w:val="000000"/>
        </w:rPr>
        <w:t xml:space="preserve">  район Республики Башкортостан</w:t>
      </w:r>
      <w:r w:rsidR="003D28B0" w:rsidRPr="00195245">
        <w:rPr>
          <w:rFonts w:ascii="Times New Roman" w:hAnsi="Times New Roman"/>
          <w:bCs/>
          <w:color w:val="000000"/>
        </w:rPr>
        <w:t>»</w:t>
      </w:r>
    </w:p>
    <w:p w:rsidR="00F635BC" w:rsidRPr="00195245" w:rsidRDefault="00F635BC" w:rsidP="001952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F635BC" w:rsidRPr="00195245" w:rsidRDefault="00F635BC" w:rsidP="001952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245">
        <w:rPr>
          <w:rFonts w:ascii="Times New Roman" w:eastAsia="Times New Roman" w:hAnsi="Times New Roman"/>
          <w:lang w:eastAsia="ru-RU"/>
        </w:rPr>
        <w:t xml:space="preserve">      В  соответствии с Федеральным законом   </w:t>
      </w:r>
      <w:r w:rsidR="00082645" w:rsidRPr="00195245">
        <w:rPr>
          <w:rFonts w:ascii="Times New Roman" w:eastAsia="Times New Roman" w:hAnsi="Times New Roman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 w:rsidRPr="00195245">
        <w:rPr>
          <w:rFonts w:ascii="Times New Roman" w:eastAsia="Times New Roman" w:hAnsi="Times New Roman"/>
          <w:lang w:eastAsia="ru-RU"/>
        </w:rPr>
        <w:t>е(</w:t>
      </w:r>
      <w:proofErr w:type="gramEnd"/>
      <w:r w:rsidR="00082645" w:rsidRPr="00195245">
        <w:rPr>
          <w:rFonts w:ascii="Times New Roman" w:eastAsia="Times New Roman" w:hAnsi="Times New Roman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195245">
        <w:rPr>
          <w:rFonts w:ascii="Times New Roman" w:eastAsia="Times New Roman" w:hAnsi="Times New Roman"/>
          <w:lang w:eastAsia="ru-RU"/>
        </w:rPr>
        <w:t xml:space="preserve"> </w:t>
      </w:r>
      <w:r w:rsidR="00082645" w:rsidRPr="00195245">
        <w:rPr>
          <w:rFonts w:ascii="Times New Roman" w:eastAsia="Times New Roman" w:hAnsi="Times New Roman"/>
          <w:lang w:eastAsia="ru-RU"/>
        </w:rPr>
        <w:t>№248-ФЗ</w:t>
      </w:r>
      <w:r w:rsidR="00293C86" w:rsidRPr="00195245">
        <w:rPr>
          <w:rFonts w:ascii="Times New Roman" w:eastAsia="Times New Roman" w:hAnsi="Times New Roman"/>
          <w:lang w:eastAsia="ru-RU"/>
        </w:rPr>
        <w:t xml:space="preserve"> внесены изменения</w:t>
      </w:r>
      <w:r w:rsidR="00362C08" w:rsidRPr="00195245">
        <w:rPr>
          <w:rFonts w:ascii="Times New Roman" w:eastAsia="Times New Roman" w:hAnsi="Times New Roman"/>
          <w:lang w:eastAsia="ru-RU"/>
        </w:rPr>
        <w:t xml:space="preserve"> и с учетом изменени</w:t>
      </w:r>
      <w:r w:rsidR="002A7664" w:rsidRPr="00195245">
        <w:rPr>
          <w:rFonts w:ascii="Times New Roman" w:eastAsia="Times New Roman" w:hAnsi="Times New Roman"/>
          <w:lang w:eastAsia="ru-RU"/>
        </w:rPr>
        <w:t>й Федерального законодательства</w:t>
      </w:r>
      <w:r w:rsidR="00082645" w:rsidRPr="00195245">
        <w:rPr>
          <w:rFonts w:ascii="Times New Roman" w:eastAsia="Times New Roman" w:hAnsi="Times New Roman"/>
          <w:lang w:eastAsia="ru-RU"/>
        </w:rPr>
        <w:t xml:space="preserve">, </w:t>
      </w:r>
      <w:r w:rsidRPr="00195245">
        <w:rPr>
          <w:rFonts w:ascii="Times New Roman" w:eastAsia="Times New Roman" w:hAnsi="Times New Roman"/>
          <w:lang w:eastAsia="ru-RU"/>
        </w:rPr>
        <w:t xml:space="preserve"> Совет сельского поселения </w:t>
      </w:r>
      <w:proofErr w:type="spellStart"/>
      <w:r w:rsidRPr="00195245">
        <w:rPr>
          <w:rFonts w:ascii="Times New Roman" w:eastAsia="Times New Roman" w:hAnsi="Times New Roman"/>
          <w:lang w:eastAsia="ru-RU"/>
        </w:rPr>
        <w:t>Мендяновский</w:t>
      </w:r>
      <w:proofErr w:type="spellEnd"/>
      <w:r w:rsidRPr="00195245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195245">
        <w:rPr>
          <w:rFonts w:ascii="Times New Roman" w:eastAsia="Times New Roman" w:hAnsi="Times New Roman"/>
          <w:lang w:eastAsia="ru-RU"/>
        </w:rPr>
        <w:t>Альшеевский</w:t>
      </w:r>
      <w:proofErr w:type="spellEnd"/>
      <w:r w:rsidRPr="00195245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</w:p>
    <w:p w:rsidR="00F635BC" w:rsidRPr="00195245" w:rsidRDefault="00F635BC" w:rsidP="0019524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spellStart"/>
      <w:proofErr w:type="gramStart"/>
      <w:r w:rsidRPr="00195245">
        <w:rPr>
          <w:rFonts w:ascii="Times New Roman" w:eastAsia="Times New Roman" w:hAnsi="Times New Roman"/>
          <w:b/>
          <w:lang w:eastAsia="ru-RU"/>
        </w:rPr>
        <w:t>р</w:t>
      </w:r>
      <w:proofErr w:type="spellEnd"/>
      <w:proofErr w:type="gramEnd"/>
      <w:r w:rsidRPr="00195245">
        <w:rPr>
          <w:rFonts w:ascii="Times New Roman" w:eastAsia="Times New Roman" w:hAnsi="Times New Roman"/>
          <w:b/>
          <w:lang w:eastAsia="ru-RU"/>
        </w:rPr>
        <w:t xml:space="preserve"> е </w:t>
      </w:r>
      <w:proofErr w:type="spellStart"/>
      <w:r w:rsidRPr="00195245">
        <w:rPr>
          <w:rFonts w:ascii="Times New Roman" w:eastAsia="Times New Roman" w:hAnsi="Times New Roman"/>
          <w:b/>
          <w:lang w:eastAsia="ru-RU"/>
        </w:rPr>
        <w:t>ш</w:t>
      </w:r>
      <w:proofErr w:type="spellEnd"/>
      <w:r w:rsidRPr="00195245">
        <w:rPr>
          <w:rFonts w:ascii="Times New Roman" w:eastAsia="Times New Roman" w:hAnsi="Times New Roman"/>
          <w:b/>
          <w:lang w:eastAsia="ru-RU"/>
        </w:rPr>
        <w:t xml:space="preserve"> и л:</w:t>
      </w:r>
    </w:p>
    <w:p w:rsidR="00F635BC" w:rsidRPr="00195245" w:rsidRDefault="003D28B0" w:rsidP="00195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95245">
        <w:rPr>
          <w:rFonts w:ascii="Times New Roman" w:eastAsia="Times New Roman" w:hAnsi="Times New Roman"/>
          <w:lang w:eastAsia="ru-RU"/>
        </w:rPr>
        <w:t>1.Внести в «</w:t>
      </w:r>
      <w:r w:rsidR="00FA3DA1" w:rsidRPr="00195245">
        <w:rPr>
          <w:rFonts w:ascii="Times New Roman" w:hAnsi="Times New Roman"/>
          <w:bCs/>
          <w:color w:val="000000"/>
        </w:rPr>
        <w:t xml:space="preserve">Положение о муниципальном контроле </w:t>
      </w:r>
      <w:r w:rsidR="00FA3DA1" w:rsidRPr="00195245">
        <w:rPr>
          <w:rFonts w:ascii="Times New Roman" w:hAnsi="Times New Roman"/>
          <w:bCs/>
        </w:rPr>
        <w:t xml:space="preserve">в области охраны и </w:t>
      </w:r>
      <w:proofErr w:type="gramStart"/>
      <w:r w:rsidR="00FA3DA1" w:rsidRPr="00195245">
        <w:rPr>
          <w:rFonts w:ascii="Times New Roman" w:hAnsi="Times New Roman"/>
          <w:bCs/>
        </w:rPr>
        <w:t>использования</w:t>
      </w:r>
      <w:proofErr w:type="gramEnd"/>
      <w:r w:rsidR="00FA3DA1" w:rsidRPr="00195245">
        <w:rPr>
          <w:rFonts w:ascii="Times New Roman" w:hAnsi="Times New Roman"/>
          <w:bCs/>
        </w:rPr>
        <w:t xml:space="preserve"> особо охраняемых природных территорий местного значения</w:t>
      </w:r>
      <w:r w:rsidR="00FA3DA1" w:rsidRPr="00195245">
        <w:rPr>
          <w:rFonts w:ascii="Times New Roman" w:hAnsi="Times New Roman"/>
          <w:bCs/>
          <w:color w:val="000000"/>
        </w:rPr>
        <w:t xml:space="preserve"> в границах сельского поселения  </w:t>
      </w:r>
      <w:proofErr w:type="spellStart"/>
      <w:r w:rsidR="00FA3DA1" w:rsidRPr="00195245">
        <w:rPr>
          <w:rFonts w:ascii="Times New Roman" w:hAnsi="Times New Roman"/>
          <w:bCs/>
          <w:color w:val="000000"/>
        </w:rPr>
        <w:t>Мендяновский</w:t>
      </w:r>
      <w:proofErr w:type="spellEnd"/>
      <w:r w:rsidR="00FA3DA1" w:rsidRPr="00195245">
        <w:rPr>
          <w:rFonts w:ascii="Times New Roman" w:hAnsi="Times New Roman"/>
          <w:bCs/>
          <w:color w:val="000000"/>
        </w:rPr>
        <w:t xml:space="preserve"> сельсовет муниципального района </w:t>
      </w:r>
      <w:proofErr w:type="spellStart"/>
      <w:r w:rsidR="00FA3DA1" w:rsidRPr="00195245">
        <w:rPr>
          <w:rFonts w:ascii="Times New Roman" w:hAnsi="Times New Roman"/>
          <w:bCs/>
          <w:color w:val="000000"/>
        </w:rPr>
        <w:t>Альшеевский</w:t>
      </w:r>
      <w:proofErr w:type="spellEnd"/>
      <w:r w:rsidR="00FA3DA1" w:rsidRPr="00195245">
        <w:rPr>
          <w:rFonts w:ascii="Times New Roman" w:hAnsi="Times New Roman"/>
          <w:bCs/>
          <w:color w:val="000000"/>
        </w:rPr>
        <w:t xml:space="preserve">  район Республики Башкортостан»</w:t>
      </w:r>
      <w:r w:rsidR="00820BFD" w:rsidRPr="00195245">
        <w:rPr>
          <w:rFonts w:ascii="Times New Roman" w:hAnsi="Times New Roman"/>
          <w:bCs/>
          <w:color w:val="000000"/>
        </w:rPr>
        <w:t xml:space="preserve">» </w:t>
      </w:r>
      <w:r w:rsidR="00F635BC" w:rsidRPr="00195245">
        <w:rPr>
          <w:rFonts w:ascii="Times New Roman" w:eastAsia="Times New Roman" w:hAnsi="Times New Roman"/>
          <w:lang w:eastAsia="ru-RU"/>
        </w:rPr>
        <w:t>следующие изменения:</w:t>
      </w:r>
    </w:p>
    <w:p w:rsidR="00D6647F" w:rsidRPr="00195245" w:rsidRDefault="00D6647F" w:rsidP="00195245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195245">
        <w:rPr>
          <w:rFonts w:ascii="Times New Roman" w:hAnsi="Times New Roman"/>
          <w:sz w:val="22"/>
          <w:szCs w:val="22"/>
        </w:rPr>
        <w:t>Раздел 4 изложить в следующей редакции:</w:t>
      </w:r>
      <w:r w:rsidR="00362C08" w:rsidRPr="00195245">
        <w:rPr>
          <w:rFonts w:ascii="Times New Roman" w:hAnsi="Times New Roman"/>
          <w:sz w:val="22"/>
          <w:szCs w:val="22"/>
        </w:rPr>
        <w:t xml:space="preserve"> </w:t>
      </w:r>
    </w:p>
    <w:p w:rsidR="00D6647F" w:rsidRPr="00195245" w:rsidRDefault="00D6647F" w:rsidP="0019524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Pr="00195245">
        <w:rPr>
          <w:rFonts w:ascii="Times New Roman" w:hAnsi="Times New Roman" w:cs="Times New Roman"/>
          <w:b/>
          <w:color w:val="000000"/>
          <w:sz w:val="22"/>
          <w:szCs w:val="22"/>
        </w:rPr>
        <w:t>муниципальный контроль</w:t>
      </w:r>
      <w:r w:rsidRPr="00195245">
        <w:rPr>
          <w:b/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b/>
          <w:sz w:val="22"/>
          <w:szCs w:val="22"/>
        </w:rPr>
        <w:t>в области охраны и использования особо охраняемых природных территорий</w:t>
      </w:r>
      <w:r w:rsidRPr="00195245">
        <w:rPr>
          <w:rStyle w:val="a7"/>
          <w:rFonts w:ascii="Times New Roman" w:eastAsia="Calibri" w:hAnsi="Times New Roman"/>
          <w:b/>
          <w:sz w:val="22"/>
          <w:szCs w:val="22"/>
        </w:rPr>
        <w:footnoteReference w:id="1"/>
      </w:r>
    </w:p>
    <w:p w:rsidR="00D6647F" w:rsidRPr="00195245" w:rsidRDefault="00D6647F" w:rsidP="0019524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Pr="00195245">
        <w:rPr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sz w:val="22"/>
          <w:szCs w:val="22"/>
        </w:rPr>
        <w:t xml:space="preserve">в области охраны и </w:t>
      </w:r>
      <w:proofErr w:type="gramStart"/>
      <w:r w:rsidRPr="00195245">
        <w:rPr>
          <w:rFonts w:ascii="Times New Roman" w:hAnsi="Times New Roman" w:cs="Times New Roman"/>
          <w:sz w:val="22"/>
          <w:szCs w:val="22"/>
        </w:rPr>
        <w:t>использования</w:t>
      </w:r>
      <w:proofErr w:type="gramEnd"/>
      <w:r w:rsidRPr="00195245">
        <w:rPr>
          <w:rFonts w:ascii="Times New Roman" w:hAnsi="Times New Roman" w:cs="Times New Roman"/>
          <w:sz w:val="22"/>
          <w:szCs w:val="22"/>
        </w:rPr>
        <w:t xml:space="preserve"> особо охраняемых природных территорий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195245">
        <w:rPr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sz w:val="22"/>
          <w:szCs w:val="22"/>
        </w:rPr>
        <w:t xml:space="preserve">в области охраны и </w:t>
      </w:r>
      <w:proofErr w:type="gramStart"/>
      <w:r w:rsidRPr="00195245">
        <w:rPr>
          <w:rFonts w:ascii="Times New Roman" w:hAnsi="Times New Roman" w:cs="Times New Roman"/>
          <w:sz w:val="22"/>
          <w:szCs w:val="22"/>
        </w:rPr>
        <w:t>использования</w:t>
      </w:r>
      <w:proofErr w:type="gramEnd"/>
      <w:r w:rsidRPr="00195245">
        <w:rPr>
          <w:rFonts w:ascii="Times New Roman" w:hAnsi="Times New Roman" w:cs="Times New Roman"/>
          <w:sz w:val="22"/>
          <w:szCs w:val="22"/>
        </w:rPr>
        <w:t xml:space="preserve"> особо охраняемых природных территорий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>, имеют право на досудебное обжалование: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1) решений о проведении контрольных мероприятий;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2) актов контрольных мероприятий, предписаний об устранении выявленных нарушений;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lastRenderedPageBreak/>
        <w:t>3) действий (бездействия) должностных лиц, уполномоченных осуществлять муниципальный контроль</w:t>
      </w:r>
      <w:r w:rsidRPr="00195245">
        <w:rPr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sz w:val="22"/>
          <w:szCs w:val="22"/>
        </w:rPr>
        <w:t>в области охраны и использования особо охраняемых природных территорий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>, в рамках контрольных мероприятий.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1952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 (или) регионального портала государственных и муниципальных услуг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 w:rsidRPr="0019524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195245">
        <w:rPr>
          <w:rFonts w:ascii="Times New Roman" w:hAnsi="Times New Roman" w:cs="Times New Roman"/>
          <w:sz w:val="22"/>
          <w:szCs w:val="22"/>
        </w:rPr>
        <w:t>Мендяновский</w:t>
      </w:r>
      <w:proofErr w:type="spellEnd"/>
      <w:r w:rsidRPr="00195245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195245">
        <w:rPr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195245">
        <w:rPr>
          <w:rFonts w:ascii="Times New Roman" w:hAnsi="Times New Roman" w:cs="Times New Roman"/>
          <w:color w:val="000000"/>
          <w:sz w:val="22"/>
          <w:szCs w:val="22"/>
        </w:rPr>
        <w:t>Альшеевский</w:t>
      </w:r>
      <w:proofErr w:type="spellEnd"/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 район</w:t>
      </w:r>
      <w:r w:rsidRPr="001952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с предварительным информированием главы Администрации муниципального района </w:t>
      </w:r>
      <w:proofErr w:type="spellStart"/>
      <w:r w:rsidRPr="00195245">
        <w:rPr>
          <w:rFonts w:ascii="Times New Roman" w:hAnsi="Times New Roman" w:cs="Times New Roman"/>
          <w:color w:val="000000"/>
          <w:sz w:val="22"/>
          <w:szCs w:val="22"/>
        </w:rPr>
        <w:t>Альшеевский</w:t>
      </w:r>
      <w:proofErr w:type="spellEnd"/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 район</w:t>
      </w:r>
      <w:r w:rsidRPr="001952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>о наличии в</w:t>
      </w:r>
      <w:r w:rsidRPr="0019524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>жалобе (документах) сведений, составляющих государственную или иную охраняемую законом тайну.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4.4. Жалоба на решение администрации, действия (бездействие) его должностных лиц рассматривается главой (заместителем главы) Администрации</w:t>
      </w:r>
      <w:r w:rsidRPr="00195245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195245">
        <w:rPr>
          <w:rFonts w:ascii="Times New Roman" w:hAnsi="Times New Roman" w:cs="Times New Roman"/>
          <w:sz w:val="22"/>
          <w:szCs w:val="22"/>
        </w:rPr>
        <w:t>Мендяновский</w:t>
      </w:r>
      <w:proofErr w:type="spellEnd"/>
      <w:r w:rsidRPr="00195245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</w:t>
      </w:r>
      <w:proofErr w:type="spellStart"/>
      <w:r w:rsidRPr="00195245">
        <w:rPr>
          <w:rFonts w:ascii="Times New Roman" w:hAnsi="Times New Roman" w:cs="Times New Roman"/>
          <w:color w:val="000000"/>
          <w:sz w:val="22"/>
          <w:szCs w:val="22"/>
        </w:rPr>
        <w:t>Альшеевский</w:t>
      </w:r>
      <w:proofErr w:type="spellEnd"/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 район</w:t>
      </w:r>
      <w:r w:rsidRPr="00195245">
        <w:rPr>
          <w:rStyle w:val="a7"/>
          <w:rFonts w:ascii="Times New Roman" w:eastAsia="Calibri" w:hAnsi="Times New Roman"/>
          <w:color w:val="000000"/>
          <w:sz w:val="22"/>
          <w:szCs w:val="22"/>
        </w:rPr>
        <w:footnoteReference w:id="2"/>
      </w:r>
      <w:r w:rsidRPr="0019524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6647F" w:rsidRPr="00195245" w:rsidRDefault="00D6647F" w:rsidP="001952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муниципального района </w:t>
      </w:r>
      <w:proofErr w:type="spellStart"/>
      <w:r w:rsidRPr="00195245">
        <w:rPr>
          <w:rFonts w:ascii="Times New Roman" w:hAnsi="Times New Roman" w:cs="Times New Roman"/>
          <w:color w:val="000000"/>
          <w:sz w:val="22"/>
          <w:szCs w:val="22"/>
        </w:rPr>
        <w:t>Альшеевский</w:t>
      </w:r>
      <w:proofErr w:type="spellEnd"/>
      <w:r w:rsidRPr="00195245">
        <w:rPr>
          <w:rFonts w:ascii="Times New Roman" w:hAnsi="Times New Roman" w:cs="Times New Roman"/>
          <w:color w:val="000000"/>
          <w:sz w:val="22"/>
          <w:szCs w:val="22"/>
        </w:rPr>
        <w:t xml:space="preserve"> район не более чем на 20 рабочих дней.</w:t>
      </w:r>
    </w:p>
    <w:p w:rsidR="00F635BC" w:rsidRPr="00195245" w:rsidRDefault="00F635BC" w:rsidP="00195245">
      <w:pPr>
        <w:spacing w:after="0" w:line="240" w:lineRule="auto"/>
        <w:jc w:val="both"/>
        <w:rPr>
          <w:rFonts w:ascii="Times New Roman" w:hAnsi="Times New Roman"/>
        </w:rPr>
      </w:pPr>
      <w:r w:rsidRPr="00195245">
        <w:rPr>
          <w:rFonts w:ascii="Times New Roman" w:hAnsi="Times New Roman"/>
          <w:b/>
        </w:rPr>
        <w:t>2.</w:t>
      </w:r>
      <w:r w:rsidRPr="00195245">
        <w:rPr>
          <w:rFonts w:ascii="Times New Roman" w:hAnsi="Times New Roman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Pr="00195245">
        <w:rPr>
          <w:rFonts w:ascii="Times New Roman" w:hAnsi="Times New Roman"/>
        </w:rPr>
        <w:t>Мендяновский</w:t>
      </w:r>
      <w:proofErr w:type="spellEnd"/>
      <w:r w:rsidRPr="00195245">
        <w:rPr>
          <w:rFonts w:ascii="Times New Roman" w:hAnsi="Times New Roman"/>
        </w:rPr>
        <w:t xml:space="preserve">    сельсовет муниципального района  </w:t>
      </w:r>
      <w:proofErr w:type="spellStart"/>
      <w:r w:rsidRPr="00195245">
        <w:rPr>
          <w:rFonts w:ascii="Times New Roman" w:hAnsi="Times New Roman"/>
        </w:rPr>
        <w:t>Альшеевский</w:t>
      </w:r>
      <w:proofErr w:type="spellEnd"/>
      <w:r w:rsidRPr="00195245">
        <w:rPr>
          <w:rFonts w:ascii="Times New Roman" w:hAnsi="Times New Roman"/>
        </w:rPr>
        <w:t xml:space="preserve">  район  Республики Башкортостан (</w:t>
      </w:r>
      <w:r w:rsidRPr="00195245">
        <w:t>http://мендяново</w:t>
      </w:r>
      <w:proofErr w:type="gramStart"/>
      <w:r w:rsidRPr="00195245">
        <w:t>.р</w:t>
      </w:r>
      <w:proofErr w:type="gramEnd"/>
      <w:r w:rsidRPr="00195245">
        <w:t>ф)</w:t>
      </w:r>
    </w:p>
    <w:p w:rsidR="00195245" w:rsidRPr="00195245" w:rsidRDefault="00F635BC" w:rsidP="001952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95245">
        <w:rPr>
          <w:rFonts w:ascii="Times New Roman" w:eastAsia="Times New Roman" w:hAnsi="Times New Roman"/>
          <w:b/>
          <w:lang w:val="ba-RU" w:eastAsia="ru-RU"/>
        </w:rPr>
        <w:t>3.</w:t>
      </w:r>
      <w:r w:rsidRPr="00195245">
        <w:rPr>
          <w:rFonts w:ascii="Times New Roman" w:eastAsia="Times New Roman" w:hAnsi="Times New Roman"/>
          <w:lang w:val="ba-RU" w:eastAsia="ru-RU"/>
        </w:rPr>
        <w:t xml:space="preserve"> </w:t>
      </w:r>
      <w:r w:rsidRPr="00195245">
        <w:rPr>
          <w:rFonts w:ascii="Times New Roman" w:eastAsia="Times New Roman" w:hAnsi="Times New Roman"/>
          <w:lang w:eastAsia="ru-RU"/>
        </w:rPr>
        <w:t>Настоящее решение вступает в силу со дня обнародования</w:t>
      </w:r>
      <w:r w:rsidR="009558FC">
        <w:rPr>
          <w:rFonts w:ascii="Times New Roman" w:eastAsia="Times New Roman" w:hAnsi="Times New Roman"/>
          <w:lang w:eastAsia="ru-RU"/>
        </w:rPr>
        <w:t xml:space="preserve"> в установленном порядке</w:t>
      </w:r>
      <w:r w:rsidRPr="00195245">
        <w:rPr>
          <w:rFonts w:ascii="Times New Roman" w:eastAsia="Times New Roman" w:hAnsi="Times New Roman"/>
          <w:lang w:eastAsia="ru-RU"/>
        </w:rPr>
        <w:t>.</w:t>
      </w:r>
    </w:p>
    <w:p w:rsidR="00195245" w:rsidRDefault="00F635BC" w:rsidP="001952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95245">
        <w:rPr>
          <w:rFonts w:ascii="Times New Roman" w:eastAsia="Times New Roman" w:hAnsi="Times New Roman"/>
          <w:lang w:eastAsia="ru-RU"/>
        </w:rPr>
        <w:t xml:space="preserve">         </w:t>
      </w:r>
    </w:p>
    <w:p w:rsidR="00195245" w:rsidRPr="00195245" w:rsidRDefault="00F635BC" w:rsidP="001952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195245">
        <w:rPr>
          <w:rFonts w:ascii="Times New Roman" w:eastAsia="Times New Roman" w:hAnsi="Times New Roman"/>
          <w:lang w:eastAsia="ru-RU"/>
        </w:rPr>
        <w:t xml:space="preserve">  </w:t>
      </w:r>
      <w:r w:rsidRPr="00195245">
        <w:rPr>
          <w:rFonts w:ascii="Times New Roman" w:eastAsia="Times New Roman" w:hAnsi="Times New Roman"/>
          <w:bCs/>
          <w:lang w:eastAsia="ru-RU"/>
        </w:rPr>
        <w:t xml:space="preserve">Глава сельского поселения                                                    Р.Р. </w:t>
      </w:r>
      <w:proofErr w:type="spellStart"/>
      <w:r w:rsidRPr="00195245">
        <w:rPr>
          <w:rFonts w:ascii="Times New Roman" w:eastAsia="Times New Roman" w:hAnsi="Times New Roman"/>
          <w:bCs/>
          <w:lang w:eastAsia="ru-RU"/>
        </w:rPr>
        <w:t>Ситдиков</w:t>
      </w:r>
      <w:proofErr w:type="spellEnd"/>
    </w:p>
    <w:p w:rsidR="00195245" w:rsidRPr="00195245" w:rsidRDefault="00F635BC" w:rsidP="0019524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95245">
        <w:rPr>
          <w:rFonts w:ascii="Times New Roman" w:hAnsi="Times New Roman"/>
        </w:rPr>
        <w:t xml:space="preserve">с. </w:t>
      </w:r>
      <w:proofErr w:type="spellStart"/>
      <w:r w:rsidRPr="00195245">
        <w:rPr>
          <w:rFonts w:ascii="Times New Roman" w:hAnsi="Times New Roman"/>
        </w:rPr>
        <w:t>Мендяново</w:t>
      </w:r>
      <w:proofErr w:type="spellEnd"/>
    </w:p>
    <w:p w:rsidR="00F635BC" w:rsidRPr="00195245" w:rsidRDefault="00F635BC" w:rsidP="0019524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95245">
        <w:rPr>
          <w:rFonts w:ascii="Times New Roman" w:hAnsi="Times New Roman"/>
        </w:rPr>
        <w:t xml:space="preserve">« </w:t>
      </w:r>
      <w:r w:rsidR="002A7664" w:rsidRPr="00195245">
        <w:rPr>
          <w:rFonts w:ascii="Times New Roman" w:hAnsi="Times New Roman"/>
        </w:rPr>
        <w:t>23 » ноября   2022</w:t>
      </w:r>
      <w:r w:rsidRPr="00195245">
        <w:rPr>
          <w:rFonts w:ascii="Times New Roman" w:hAnsi="Times New Roman"/>
        </w:rPr>
        <w:t xml:space="preserve"> г.</w:t>
      </w:r>
    </w:p>
    <w:p w:rsidR="00F635BC" w:rsidRPr="00195245" w:rsidRDefault="00195245" w:rsidP="00195245">
      <w:pPr>
        <w:spacing w:after="0" w:line="240" w:lineRule="auto"/>
        <w:rPr>
          <w:rFonts w:ascii="Times New Roman" w:hAnsi="Times New Roman"/>
        </w:rPr>
      </w:pPr>
      <w:r w:rsidRPr="00195245">
        <w:rPr>
          <w:rFonts w:ascii="Times New Roman" w:hAnsi="Times New Roman"/>
        </w:rPr>
        <w:t>№159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68" w:rsidRDefault="00D80368" w:rsidP="00D6647F">
      <w:pPr>
        <w:spacing w:after="0" w:line="240" w:lineRule="auto"/>
      </w:pPr>
      <w:r>
        <w:separator/>
      </w:r>
    </w:p>
  </w:endnote>
  <w:endnote w:type="continuationSeparator" w:id="0">
    <w:p w:rsidR="00D80368" w:rsidRDefault="00D80368" w:rsidP="00D6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68" w:rsidRDefault="00D80368" w:rsidP="00D6647F">
      <w:pPr>
        <w:spacing w:after="0" w:line="240" w:lineRule="auto"/>
      </w:pPr>
      <w:r>
        <w:separator/>
      </w:r>
    </w:p>
  </w:footnote>
  <w:footnote w:type="continuationSeparator" w:id="0">
    <w:p w:rsidR="00D80368" w:rsidRDefault="00D80368" w:rsidP="00D6647F">
      <w:pPr>
        <w:spacing w:after="0" w:line="240" w:lineRule="auto"/>
      </w:pPr>
      <w:r>
        <w:continuationSeparator/>
      </w:r>
    </w:p>
  </w:footnote>
  <w:footnote w:id="1">
    <w:p w:rsidR="00D6647F" w:rsidRPr="00195245" w:rsidRDefault="00D6647F" w:rsidP="00D6647F">
      <w:pPr>
        <w:pStyle w:val="a5"/>
        <w:jc w:val="both"/>
        <w:rPr>
          <w:sz w:val="22"/>
          <w:szCs w:val="22"/>
        </w:rPr>
      </w:pPr>
      <w:r w:rsidRPr="00195245">
        <w:rPr>
          <w:sz w:val="22"/>
          <w:szCs w:val="22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195245">
        <w:rPr>
          <w:sz w:val="22"/>
          <w:szCs w:val="22"/>
        </w:rPr>
        <w:t>.».</w:t>
      </w:r>
      <w:proofErr w:type="gramEnd"/>
    </w:p>
    <w:p w:rsidR="00D6647F" w:rsidRDefault="00D6647F" w:rsidP="00D6647F">
      <w:pPr>
        <w:pStyle w:val="a5"/>
      </w:pPr>
    </w:p>
  </w:footnote>
  <w:footnote w:id="2">
    <w:p w:rsidR="00D6647F" w:rsidRPr="00641EBA" w:rsidRDefault="00D6647F" w:rsidP="00D6647F">
      <w:pPr>
        <w:pStyle w:val="a5"/>
        <w:jc w:val="both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BC"/>
    <w:rsid w:val="000362C5"/>
    <w:rsid w:val="00082645"/>
    <w:rsid w:val="00165C08"/>
    <w:rsid w:val="00195245"/>
    <w:rsid w:val="001F522D"/>
    <w:rsid w:val="00293C86"/>
    <w:rsid w:val="002A7664"/>
    <w:rsid w:val="00362C08"/>
    <w:rsid w:val="003D28B0"/>
    <w:rsid w:val="005259CA"/>
    <w:rsid w:val="005F54C4"/>
    <w:rsid w:val="00664269"/>
    <w:rsid w:val="00694CC9"/>
    <w:rsid w:val="00790E82"/>
    <w:rsid w:val="008150C6"/>
    <w:rsid w:val="00820BFD"/>
    <w:rsid w:val="009558FC"/>
    <w:rsid w:val="009E6453"/>
    <w:rsid w:val="00A21329"/>
    <w:rsid w:val="00BC048C"/>
    <w:rsid w:val="00D6647F"/>
    <w:rsid w:val="00D80368"/>
    <w:rsid w:val="00DD1B6A"/>
    <w:rsid w:val="00E340A8"/>
    <w:rsid w:val="00F015D9"/>
    <w:rsid w:val="00F45313"/>
    <w:rsid w:val="00F635B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64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1"/>
    <w:rsid w:val="00D664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647F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D66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664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2022-06-16T11:03:00Z</dcterms:created>
  <dcterms:modified xsi:type="dcterms:W3CDTF">2022-11-25T06:47:00Z</dcterms:modified>
</cp:coreProperties>
</file>