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</w:t>
      </w:r>
    </w:p>
    <w:p w:rsidR="00B85788" w:rsidRDefault="00B85788" w:rsidP="00B85788">
      <w:pPr>
        <w:jc w:val="right"/>
      </w:pPr>
      <w:r>
        <w:t xml:space="preserve">                                           к решению Комиссии Совета по проведению    </w:t>
      </w:r>
      <w:proofErr w:type="gramStart"/>
      <w:r>
        <w:t>публичных</w:t>
      </w:r>
      <w:proofErr w:type="gramEnd"/>
      <w:r>
        <w:t xml:space="preserve"> </w:t>
      </w:r>
    </w:p>
    <w:p w:rsidR="00B85788" w:rsidRDefault="00B85788" w:rsidP="00B85788">
      <w:pPr>
        <w:jc w:val="right"/>
      </w:pPr>
      <w:r>
        <w:t xml:space="preserve">                                                  слушаний от  26 января  2022 года </w:t>
      </w:r>
    </w:p>
    <w:p w:rsidR="00B85788" w:rsidRDefault="00B85788" w:rsidP="00B85788">
      <w:pPr>
        <w:jc w:val="right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РЕЗУЛЬТАТЫ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проведены  25 января  2022 года в 15.00 часов  в СДК села </w:t>
      </w:r>
      <w:proofErr w:type="spellStart"/>
      <w:r>
        <w:rPr>
          <w:sz w:val="28"/>
          <w:szCs w:val="28"/>
        </w:rPr>
        <w:t>Мендяново</w:t>
      </w:r>
      <w:proofErr w:type="spellEnd"/>
      <w:r>
        <w:rPr>
          <w:sz w:val="28"/>
          <w:szCs w:val="28"/>
        </w:rPr>
        <w:t>.</w:t>
      </w: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 проект о внесении изменений и дополнений в Устав  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установленном порядке предложений не  поступило.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15 человек.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к принятию  предложений нет, отклонению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 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0E0B38" w:rsidRDefault="000E0B38">
      <w:bookmarkStart w:id="0" w:name="_GoBack"/>
      <w:bookmarkEnd w:id="0"/>
    </w:p>
    <w:sectPr w:rsidR="000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4"/>
    <w:rsid w:val="000E0B38"/>
    <w:rsid w:val="00B85788"/>
    <w:rsid w:val="00D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2022-01-21T06:23:00Z</dcterms:created>
  <dcterms:modified xsi:type="dcterms:W3CDTF">2022-01-21T06:23:00Z</dcterms:modified>
</cp:coreProperties>
</file>